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20" w:rsidRPr="00930359" w:rsidRDefault="00147C20" w:rsidP="00930359">
      <w:pPr>
        <w:jc w:val="both"/>
        <w:rPr>
          <w:sz w:val="24"/>
          <w:szCs w:val="24"/>
        </w:rPr>
      </w:pPr>
    </w:p>
    <w:p w:rsidR="00147C20" w:rsidRPr="00930359" w:rsidRDefault="0071072F" w:rsidP="005B523E">
      <w:pPr>
        <w:jc w:val="center"/>
        <w:rPr>
          <w:rFonts w:eastAsia="Arial"/>
          <w:sz w:val="24"/>
          <w:szCs w:val="24"/>
        </w:rPr>
      </w:pPr>
      <w:r w:rsidRPr="00930359">
        <w:rPr>
          <w:rFonts w:eastAsia="Arial"/>
          <w:sz w:val="24"/>
          <w:szCs w:val="24"/>
        </w:rPr>
        <w:t>COPYRIGHT TRANSFER AGREEMENT</w:t>
      </w:r>
    </w:p>
    <w:p w:rsidR="00147C20" w:rsidRPr="00930359" w:rsidRDefault="00147C20" w:rsidP="00930359">
      <w:pPr>
        <w:jc w:val="both"/>
        <w:rPr>
          <w:sz w:val="24"/>
          <w:szCs w:val="24"/>
        </w:rPr>
      </w:pPr>
    </w:p>
    <w:p w:rsidR="00147C20" w:rsidRPr="00930359" w:rsidRDefault="00147C20" w:rsidP="00930359">
      <w:pPr>
        <w:jc w:val="both"/>
        <w:rPr>
          <w:sz w:val="24"/>
          <w:szCs w:val="24"/>
        </w:rPr>
      </w:pPr>
    </w:p>
    <w:p w:rsidR="00147C20" w:rsidRPr="00930359" w:rsidRDefault="005B523E" w:rsidP="00930359">
      <w:pPr>
        <w:jc w:val="both"/>
        <w:rPr>
          <w:sz w:val="24"/>
          <w:szCs w:val="24"/>
        </w:rPr>
      </w:pPr>
      <w:r>
        <w:rPr>
          <w:sz w:val="24"/>
          <w:szCs w:val="24"/>
        </w:rPr>
        <w:t>T</w:t>
      </w:r>
      <w:r w:rsidR="0071072F" w:rsidRPr="00930359">
        <w:rPr>
          <w:sz w:val="24"/>
          <w:szCs w:val="24"/>
        </w:rPr>
        <w:t xml:space="preserve">he transfer of copyright from the contributor(s) </w:t>
      </w:r>
      <w:r w:rsidR="00D279BF" w:rsidRPr="00930359">
        <w:rPr>
          <w:sz w:val="24"/>
          <w:szCs w:val="24"/>
        </w:rPr>
        <w:t xml:space="preserve">is required to </w:t>
      </w:r>
      <w:r w:rsidR="0071072F" w:rsidRPr="00930359">
        <w:rPr>
          <w:sz w:val="24"/>
          <w:szCs w:val="24"/>
        </w:rPr>
        <w:t xml:space="preserve">enable </w:t>
      </w:r>
      <w:r w:rsidR="00D279BF" w:rsidRPr="00930359">
        <w:rPr>
          <w:sz w:val="24"/>
          <w:szCs w:val="24"/>
        </w:rPr>
        <w:t xml:space="preserve">Malaysia Journal of Medicine and Health Sciences (MJMHS) </w:t>
      </w:r>
      <w:r w:rsidR="0071072F" w:rsidRPr="00930359">
        <w:rPr>
          <w:sz w:val="24"/>
          <w:szCs w:val="24"/>
        </w:rPr>
        <w:t>to disseminate your work to the fullest extent.</w:t>
      </w:r>
      <w:r>
        <w:rPr>
          <w:sz w:val="24"/>
          <w:szCs w:val="24"/>
        </w:rPr>
        <w:t xml:space="preserve"> </w:t>
      </w:r>
      <w:r w:rsidR="0071072F" w:rsidRPr="00930359">
        <w:rPr>
          <w:sz w:val="24"/>
          <w:szCs w:val="24"/>
        </w:rPr>
        <w:t xml:space="preserve"> The following copyright transfer must be signed and</w:t>
      </w:r>
      <w:r w:rsidR="00D279BF" w:rsidRPr="00930359">
        <w:rPr>
          <w:sz w:val="24"/>
          <w:szCs w:val="24"/>
        </w:rPr>
        <w:t xml:space="preserve"> submitted online.</w:t>
      </w:r>
      <w:r>
        <w:rPr>
          <w:sz w:val="24"/>
          <w:szCs w:val="24"/>
        </w:rPr>
        <w:t xml:space="preserve"> </w:t>
      </w:r>
      <w:r w:rsidR="0071072F" w:rsidRPr="00930359">
        <w:rPr>
          <w:sz w:val="24"/>
          <w:szCs w:val="24"/>
        </w:rPr>
        <w:t>The copyright to the unpublished and original research article, including copyright to the cover illustration, abstract forming part thereof should be</w:t>
      </w:r>
      <w:r w:rsidR="00D279BF" w:rsidRPr="00930359">
        <w:rPr>
          <w:sz w:val="24"/>
          <w:szCs w:val="24"/>
        </w:rPr>
        <w:t xml:space="preserve"> </w:t>
      </w:r>
      <w:r w:rsidR="0071072F" w:rsidRPr="00930359">
        <w:rPr>
          <w:sz w:val="24"/>
          <w:szCs w:val="24"/>
        </w:rPr>
        <w:t xml:space="preserve">transferred. By signing this agreement, the contributors (authors) warrant that the entire work is original and unpublished; it is submitted only to </w:t>
      </w:r>
      <w:r w:rsidR="00D279BF" w:rsidRPr="00930359">
        <w:rPr>
          <w:sz w:val="24"/>
          <w:szCs w:val="24"/>
        </w:rPr>
        <w:t>MJMHS</w:t>
      </w:r>
      <w:r w:rsidR="0071072F" w:rsidRPr="00930359">
        <w:rPr>
          <w:sz w:val="24"/>
          <w:szCs w:val="24"/>
        </w:rPr>
        <w:t xml:space="preserve"> and all text, data, figures/tables or other illustrations included in this work are completely original and unpublished, and these have not been previously published or submitted elsewhere in any form or media whatsoever. Each author(s) agree to transfer all copyrights of this work to the </w:t>
      </w:r>
      <w:r w:rsidR="00D279BF" w:rsidRPr="00930359">
        <w:rPr>
          <w:sz w:val="24"/>
          <w:szCs w:val="24"/>
        </w:rPr>
        <w:t>Malaysia Journal of Medicine and Health Sciences</w:t>
      </w:r>
      <w:r w:rsidR="0071072F" w:rsidRPr="00930359">
        <w:rPr>
          <w:sz w:val="24"/>
          <w:szCs w:val="24"/>
        </w:rPr>
        <w:t>.</w:t>
      </w:r>
    </w:p>
    <w:p w:rsidR="00147C20" w:rsidRPr="00930359" w:rsidRDefault="00147C20" w:rsidP="00930359">
      <w:pPr>
        <w:jc w:val="both"/>
        <w:rPr>
          <w:sz w:val="24"/>
          <w:szCs w:val="24"/>
        </w:rPr>
      </w:pPr>
    </w:p>
    <w:p w:rsidR="00930359" w:rsidRDefault="0071072F" w:rsidP="00930359">
      <w:pPr>
        <w:jc w:val="both"/>
        <w:rPr>
          <w:sz w:val="24"/>
          <w:szCs w:val="24"/>
        </w:rPr>
      </w:pPr>
      <w:r w:rsidRPr="00930359">
        <w:rPr>
          <w:rFonts w:eastAsia="Arial"/>
          <w:sz w:val="24"/>
          <w:szCs w:val="24"/>
        </w:rPr>
        <w:t>Manuscript Title</w:t>
      </w:r>
      <w:proofErr w:type="gramStart"/>
      <w:r w:rsidRPr="00930359">
        <w:rPr>
          <w:sz w:val="24"/>
          <w:szCs w:val="24"/>
        </w:rPr>
        <w:t>:</w:t>
      </w:r>
      <w:r w:rsidR="00464C51">
        <w:rPr>
          <w:sz w:val="24"/>
          <w:szCs w:val="24"/>
        </w:rPr>
        <w:t>_</w:t>
      </w:r>
      <w:proofErr w:type="gramEnd"/>
      <w:r w:rsidR="00464C51">
        <w:rPr>
          <w:sz w:val="24"/>
          <w:szCs w:val="24"/>
        </w:rPr>
        <w:t>___________________________________________________________________</w:t>
      </w:r>
      <w:r w:rsidR="00930359">
        <w:rPr>
          <w:sz w:val="24"/>
          <w:szCs w:val="24"/>
        </w:rPr>
        <w:t xml:space="preserve"> </w:t>
      </w:r>
    </w:p>
    <w:p w:rsidR="00930359" w:rsidRDefault="00930359" w:rsidP="00930359">
      <w:pPr>
        <w:jc w:val="both"/>
        <w:rPr>
          <w:sz w:val="24"/>
          <w:szCs w:val="24"/>
        </w:rPr>
      </w:pPr>
    </w:p>
    <w:p w:rsidR="00930359" w:rsidRPr="00930359" w:rsidRDefault="00930359" w:rsidP="00930359">
      <w:pPr>
        <w:jc w:val="both"/>
        <w:rPr>
          <w:sz w:val="24"/>
          <w:szCs w:val="24"/>
        </w:rPr>
      </w:pPr>
    </w:p>
    <w:p w:rsidR="00D279BF" w:rsidRDefault="0071072F" w:rsidP="00930359">
      <w:pPr>
        <w:jc w:val="both"/>
        <w:rPr>
          <w:rFonts w:eastAsia="Arial"/>
          <w:sz w:val="24"/>
          <w:szCs w:val="24"/>
        </w:rPr>
      </w:pPr>
      <w:r w:rsidRPr="00930359">
        <w:rPr>
          <w:rFonts w:eastAsia="Arial"/>
          <w:sz w:val="24"/>
          <w:szCs w:val="24"/>
        </w:rPr>
        <w:t xml:space="preserve">Contributor(s): </w:t>
      </w:r>
      <w:r w:rsidR="00464C51">
        <w:rPr>
          <w:rFonts w:eastAsia="Arial"/>
          <w:sz w:val="24"/>
          <w:szCs w:val="24"/>
        </w:rPr>
        <w:t>________________________________________________</w:t>
      </w:r>
    </w:p>
    <w:p w:rsidR="00930359" w:rsidRDefault="00930359" w:rsidP="00930359">
      <w:pPr>
        <w:jc w:val="both"/>
        <w:rPr>
          <w:rFonts w:eastAsia="Arial"/>
          <w:sz w:val="24"/>
          <w:szCs w:val="24"/>
        </w:rPr>
      </w:pPr>
    </w:p>
    <w:p w:rsidR="00930359" w:rsidRDefault="00930359" w:rsidP="00930359">
      <w:pPr>
        <w:jc w:val="both"/>
        <w:rPr>
          <w:sz w:val="24"/>
          <w:szCs w:val="24"/>
        </w:rPr>
      </w:pPr>
    </w:p>
    <w:p w:rsidR="00930359" w:rsidRPr="00930359" w:rsidRDefault="00930359" w:rsidP="00930359">
      <w:pPr>
        <w:jc w:val="both"/>
        <w:rPr>
          <w:sz w:val="24"/>
          <w:szCs w:val="24"/>
        </w:rPr>
      </w:pPr>
    </w:p>
    <w:p w:rsidR="00147C20" w:rsidRPr="00930359" w:rsidRDefault="0071072F" w:rsidP="00930359">
      <w:pPr>
        <w:jc w:val="both"/>
        <w:rPr>
          <w:sz w:val="24"/>
          <w:szCs w:val="24"/>
        </w:rPr>
      </w:pPr>
      <w:r w:rsidRPr="00930359">
        <w:rPr>
          <w:sz w:val="24"/>
          <w:szCs w:val="24"/>
        </w:rPr>
        <w:t xml:space="preserve">is hereby transferred and assigned to </w:t>
      </w:r>
      <w:r w:rsidR="00D279BF" w:rsidRPr="00930359">
        <w:rPr>
          <w:sz w:val="24"/>
          <w:szCs w:val="24"/>
        </w:rPr>
        <w:t>Malaysia Journal of Medicine and Health Sciences</w:t>
      </w:r>
      <w:r w:rsidRPr="00930359">
        <w:rPr>
          <w:sz w:val="24"/>
          <w:szCs w:val="24"/>
        </w:rPr>
        <w:t xml:space="preserve"> Publishers for the full term of exclusive copyright and any extensions or renewals of that terms</w:t>
      </w:r>
      <w:r w:rsidR="00B72613" w:rsidRPr="00930359">
        <w:rPr>
          <w:sz w:val="24"/>
          <w:szCs w:val="24"/>
        </w:rPr>
        <w:t xml:space="preserve"> </w:t>
      </w:r>
      <w:r w:rsidRPr="00930359">
        <w:rPr>
          <w:sz w:val="24"/>
          <w:szCs w:val="24"/>
        </w:rPr>
        <w:t>thereof throughout the world, including but not limited to publish, disseminate, transmit, store, translate, distribute, sell, republish and use the Contribution and material contained therein in print and electronic form of the journal and in other derivative works, in all languages and any form of media of expression available now or in the future and to license or permit others to do so.</w:t>
      </w:r>
    </w:p>
    <w:p w:rsidR="00B72613" w:rsidRPr="00930359" w:rsidRDefault="00B72613" w:rsidP="00930359">
      <w:pPr>
        <w:jc w:val="both"/>
        <w:rPr>
          <w:sz w:val="24"/>
          <w:szCs w:val="24"/>
        </w:rPr>
      </w:pPr>
    </w:p>
    <w:p w:rsidR="00147C20" w:rsidRPr="00464C51" w:rsidRDefault="0071072F" w:rsidP="00464C51">
      <w:pPr>
        <w:pStyle w:val="ListParagraph"/>
        <w:numPr>
          <w:ilvl w:val="0"/>
          <w:numId w:val="6"/>
        </w:numPr>
        <w:ind w:left="284" w:hanging="426"/>
        <w:jc w:val="both"/>
        <w:rPr>
          <w:sz w:val="24"/>
          <w:szCs w:val="24"/>
        </w:rPr>
      </w:pPr>
      <w:r w:rsidRPr="00464C51">
        <w:rPr>
          <w:sz w:val="24"/>
          <w:szCs w:val="24"/>
        </w:rPr>
        <w:t>The contributor(s)</w:t>
      </w:r>
      <w:r w:rsidR="00B72613" w:rsidRPr="00464C51">
        <w:rPr>
          <w:sz w:val="24"/>
          <w:szCs w:val="24"/>
        </w:rPr>
        <w:t xml:space="preserve"> however,</w:t>
      </w:r>
      <w:r w:rsidRPr="00464C51">
        <w:rPr>
          <w:sz w:val="24"/>
          <w:szCs w:val="24"/>
        </w:rPr>
        <w:t xml:space="preserve"> explicitly reserve the following rights:</w:t>
      </w:r>
    </w:p>
    <w:p w:rsidR="00B72613" w:rsidRPr="00930359" w:rsidRDefault="00B72613" w:rsidP="00930359">
      <w:pPr>
        <w:jc w:val="both"/>
        <w:rPr>
          <w:sz w:val="24"/>
          <w:szCs w:val="24"/>
        </w:rPr>
      </w:pPr>
    </w:p>
    <w:p w:rsidR="00147C20" w:rsidRPr="00930359" w:rsidRDefault="0071072F" w:rsidP="00930359">
      <w:pPr>
        <w:jc w:val="both"/>
        <w:rPr>
          <w:sz w:val="24"/>
          <w:szCs w:val="24"/>
        </w:rPr>
      </w:pPr>
      <w:r w:rsidRPr="00930359">
        <w:rPr>
          <w:sz w:val="24"/>
          <w:szCs w:val="24"/>
        </w:rPr>
        <w:t>(a) All proprietary rights other than copyright, such as patent rights.</w:t>
      </w:r>
    </w:p>
    <w:p w:rsidR="00B72613" w:rsidRPr="00930359" w:rsidRDefault="00B72613" w:rsidP="00930359">
      <w:pPr>
        <w:jc w:val="both"/>
        <w:rPr>
          <w:sz w:val="24"/>
          <w:szCs w:val="24"/>
        </w:rPr>
      </w:pPr>
    </w:p>
    <w:p w:rsidR="00B72613" w:rsidRPr="00930359" w:rsidRDefault="0071072F" w:rsidP="00930359">
      <w:pPr>
        <w:jc w:val="both"/>
        <w:rPr>
          <w:sz w:val="24"/>
          <w:szCs w:val="24"/>
        </w:rPr>
      </w:pPr>
      <w:r w:rsidRPr="00930359">
        <w:rPr>
          <w:sz w:val="24"/>
          <w:szCs w:val="24"/>
        </w:rPr>
        <w:t>(b) Make photocopies of his/her own work for his/her own classroom teaching and research purposes, and use part of the article and abstract,</w:t>
      </w:r>
      <w:r w:rsidR="00B72613" w:rsidRPr="00930359">
        <w:rPr>
          <w:sz w:val="24"/>
          <w:szCs w:val="24"/>
        </w:rPr>
        <w:t xml:space="preserve"> </w:t>
      </w:r>
      <w:r w:rsidRPr="00930359">
        <w:rPr>
          <w:sz w:val="24"/>
          <w:szCs w:val="24"/>
        </w:rPr>
        <w:t>without revision or modification in own personal compilations provided that</w:t>
      </w:r>
      <w:r w:rsidR="00B72613" w:rsidRPr="00930359">
        <w:rPr>
          <w:sz w:val="24"/>
          <w:szCs w:val="24"/>
        </w:rPr>
        <w:t>:</w:t>
      </w:r>
    </w:p>
    <w:p w:rsidR="00B72613" w:rsidRPr="00930359" w:rsidRDefault="00B72613" w:rsidP="00930359">
      <w:pPr>
        <w:jc w:val="both"/>
        <w:rPr>
          <w:sz w:val="24"/>
          <w:szCs w:val="24"/>
        </w:rPr>
      </w:pPr>
    </w:p>
    <w:p w:rsidR="00B72613" w:rsidRPr="00464C51" w:rsidRDefault="0071072F" w:rsidP="00464C51">
      <w:pPr>
        <w:pStyle w:val="ListParagraph"/>
        <w:numPr>
          <w:ilvl w:val="0"/>
          <w:numId w:val="5"/>
        </w:numPr>
        <w:jc w:val="both"/>
        <w:rPr>
          <w:sz w:val="24"/>
          <w:szCs w:val="24"/>
        </w:rPr>
      </w:pPr>
      <w:r w:rsidRPr="00464C51">
        <w:rPr>
          <w:sz w:val="24"/>
          <w:szCs w:val="24"/>
        </w:rPr>
        <w:t>such print copies and works are not resold or disseminated by authors and any other recipient parties where recipients are informed that no further photocopying or dissemination of Article is allowed and</w:t>
      </w:r>
      <w:r w:rsidR="00930359" w:rsidRPr="00464C51">
        <w:rPr>
          <w:sz w:val="24"/>
          <w:szCs w:val="24"/>
        </w:rPr>
        <w:t xml:space="preserve"> </w:t>
      </w:r>
      <w:r w:rsidRPr="00464C51">
        <w:rPr>
          <w:sz w:val="24"/>
          <w:szCs w:val="24"/>
        </w:rPr>
        <w:t xml:space="preserve">reference to the original source of publication and the name of the </w:t>
      </w:r>
      <w:r w:rsidR="00B72613" w:rsidRPr="00464C51">
        <w:rPr>
          <w:sz w:val="24"/>
          <w:szCs w:val="24"/>
        </w:rPr>
        <w:t xml:space="preserve">Malaysia Journal of Medicine and Health Sciences </w:t>
      </w:r>
      <w:r w:rsidRPr="00464C51">
        <w:rPr>
          <w:sz w:val="24"/>
          <w:szCs w:val="24"/>
        </w:rPr>
        <w:t>Publishers as copyright holder is clearly stated on any use made of the article.</w:t>
      </w:r>
    </w:p>
    <w:p w:rsidR="00930359" w:rsidRPr="00930359" w:rsidRDefault="00930359" w:rsidP="00930359">
      <w:pPr>
        <w:jc w:val="both"/>
        <w:rPr>
          <w:sz w:val="24"/>
          <w:szCs w:val="24"/>
        </w:rPr>
      </w:pPr>
    </w:p>
    <w:p w:rsidR="00147C20" w:rsidRPr="00464C51" w:rsidRDefault="0071072F" w:rsidP="00464C51">
      <w:pPr>
        <w:pStyle w:val="ListParagraph"/>
        <w:numPr>
          <w:ilvl w:val="0"/>
          <w:numId w:val="5"/>
        </w:numPr>
        <w:jc w:val="both"/>
        <w:rPr>
          <w:sz w:val="24"/>
          <w:szCs w:val="24"/>
        </w:rPr>
      </w:pPr>
      <w:r w:rsidRPr="00464C51">
        <w:rPr>
          <w:sz w:val="24"/>
          <w:szCs w:val="24"/>
        </w:rPr>
        <w:t>Contributors should not post the Article on open websites or disseminate through an internet to anyone whatsoever.</w:t>
      </w:r>
    </w:p>
    <w:p w:rsidR="00B72613" w:rsidRPr="00930359" w:rsidRDefault="00B72613" w:rsidP="00930359">
      <w:pPr>
        <w:jc w:val="both"/>
        <w:rPr>
          <w:sz w:val="24"/>
          <w:szCs w:val="24"/>
        </w:rPr>
      </w:pPr>
    </w:p>
    <w:p w:rsidR="00147C20" w:rsidRPr="00930359" w:rsidRDefault="0071072F" w:rsidP="00930359">
      <w:pPr>
        <w:jc w:val="both"/>
        <w:rPr>
          <w:sz w:val="24"/>
          <w:szCs w:val="24"/>
        </w:rPr>
      </w:pPr>
      <w:r w:rsidRPr="00930359">
        <w:rPr>
          <w:sz w:val="24"/>
          <w:szCs w:val="24"/>
        </w:rPr>
        <w:t>(c) The right to use, figures/tables or other illustrations of Article (no text) in subsequent publications of the authors owns works provided that written permission is obtained from Publisher and that a proper acknowledgment is made to the original source of publication and to the Publisher.</w:t>
      </w:r>
    </w:p>
    <w:p w:rsidR="00B72613" w:rsidRPr="00930359" w:rsidRDefault="00B72613" w:rsidP="00930359">
      <w:pPr>
        <w:jc w:val="both"/>
        <w:rPr>
          <w:sz w:val="24"/>
          <w:szCs w:val="24"/>
        </w:rPr>
      </w:pPr>
    </w:p>
    <w:p w:rsidR="00147C20" w:rsidRPr="00930359" w:rsidRDefault="0071072F" w:rsidP="00930359">
      <w:pPr>
        <w:jc w:val="both"/>
        <w:rPr>
          <w:sz w:val="24"/>
          <w:szCs w:val="24"/>
        </w:rPr>
      </w:pPr>
      <w:r w:rsidRPr="00930359">
        <w:rPr>
          <w:sz w:val="24"/>
          <w:szCs w:val="24"/>
        </w:rPr>
        <w:t>(d) Any other use or reproduction in a collective work requires a fee and permission from Publisher.</w:t>
      </w:r>
    </w:p>
    <w:p w:rsidR="00B72613" w:rsidRPr="00930359" w:rsidRDefault="00B72613" w:rsidP="00930359">
      <w:pPr>
        <w:jc w:val="both"/>
        <w:rPr>
          <w:sz w:val="24"/>
          <w:szCs w:val="24"/>
        </w:rPr>
      </w:pPr>
    </w:p>
    <w:p w:rsidR="00147C20" w:rsidRPr="00930359" w:rsidRDefault="0071072F" w:rsidP="00930359">
      <w:pPr>
        <w:jc w:val="both"/>
        <w:rPr>
          <w:sz w:val="24"/>
          <w:szCs w:val="24"/>
        </w:rPr>
      </w:pPr>
      <w:r w:rsidRPr="00930359">
        <w:rPr>
          <w:sz w:val="24"/>
          <w:szCs w:val="24"/>
        </w:rPr>
        <w:t>(e) The right to grant or refuse permission to third parties to republish part of the article or translations thereof. However, the publisher except at the direction of the contributor(s) will not refuse such permission.</w:t>
      </w:r>
    </w:p>
    <w:p w:rsidR="00B72613" w:rsidRPr="00930359" w:rsidRDefault="00B72613" w:rsidP="00930359">
      <w:pPr>
        <w:jc w:val="both"/>
        <w:rPr>
          <w:sz w:val="24"/>
          <w:szCs w:val="24"/>
        </w:rPr>
      </w:pPr>
    </w:p>
    <w:p w:rsidR="00147C20" w:rsidRPr="00930359" w:rsidRDefault="0071072F" w:rsidP="00930359">
      <w:pPr>
        <w:jc w:val="both"/>
        <w:rPr>
          <w:sz w:val="24"/>
          <w:szCs w:val="24"/>
        </w:rPr>
      </w:pPr>
      <w:r w:rsidRPr="00930359">
        <w:rPr>
          <w:sz w:val="24"/>
          <w:szCs w:val="24"/>
        </w:rPr>
        <w:t xml:space="preserve">(f) </w:t>
      </w:r>
      <w:r w:rsidR="00B72613" w:rsidRPr="00930359">
        <w:rPr>
          <w:sz w:val="24"/>
          <w:szCs w:val="24"/>
        </w:rPr>
        <w:t xml:space="preserve">Malaysia Journal of Medicine and Health Sciences </w:t>
      </w:r>
      <w:r w:rsidRPr="00930359">
        <w:rPr>
          <w:sz w:val="24"/>
          <w:szCs w:val="24"/>
        </w:rPr>
        <w:t>reserves the right to use all figures on any of its publication covers from the submitted manuscript. Each author(s)</w:t>
      </w:r>
      <w:r w:rsidR="00B72613" w:rsidRPr="00930359">
        <w:rPr>
          <w:sz w:val="24"/>
          <w:szCs w:val="24"/>
        </w:rPr>
        <w:t xml:space="preserve"> </w:t>
      </w:r>
      <w:r w:rsidRPr="00930359">
        <w:rPr>
          <w:sz w:val="24"/>
          <w:szCs w:val="24"/>
        </w:rPr>
        <w:t xml:space="preserve">also grants </w:t>
      </w:r>
      <w:r w:rsidR="00B72613" w:rsidRPr="00930359">
        <w:rPr>
          <w:sz w:val="24"/>
          <w:szCs w:val="24"/>
        </w:rPr>
        <w:t xml:space="preserve">Malaysia Journal of Medicine and Health Sciences </w:t>
      </w:r>
      <w:r w:rsidRPr="00930359">
        <w:rPr>
          <w:sz w:val="24"/>
          <w:szCs w:val="24"/>
        </w:rPr>
        <w:t>Publishers the rights to use his or her name and all biographical data in the article for its or the journal's promotion.</w:t>
      </w:r>
    </w:p>
    <w:p w:rsidR="00147C20" w:rsidRPr="00930359" w:rsidRDefault="00147C20" w:rsidP="00930359">
      <w:pPr>
        <w:jc w:val="both"/>
        <w:rPr>
          <w:sz w:val="24"/>
          <w:szCs w:val="24"/>
        </w:rPr>
      </w:pPr>
    </w:p>
    <w:p w:rsidR="00147C20" w:rsidRPr="00930359" w:rsidRDefault="0071072F" w:rsidP="00930359">
      <w:pPr>
        <w:jc w:val="both"/>
        <w:rPr>
          <w:sz w:val="24"/>
          <w:szCs w:val="24"/>
        </w:rPr>
      </w:pPr>
      <w:r w:rsidRPr="00930359">
        <w:rPr>
          <w:sz w:val="24"/>
          <w:szCs w:val="24"/>
        </w:rPr>
        <w:t>(2) If the article has been prepared by an employee within the duration of his or her employment, the employer reserves the right to make copies of the Work in print format for its own internal use or for promotional purposes only provided that proper reference is made to the original source of publication and to the Publisher. If the manuscript has been prepared as a work made for hire, both employer and employee should sign the copyright transfer.</w:t>
      </w:r>
    </w:p>
    <w:p w:rsidR="00147C20" w:rsidRPr="00930359" w:rsidRDefault="00147C20" w:rsidP="00930359">
      <w:pPr>
        <w:jc w:val="both"/>
        <w:rPr>
          <w:sz w:val="24"/>
          <w:szCs w:val="24"/>
        </w:rPr>
      </w:pPr>
    </w:p>
    <w:p w:rsidR="00B70F97" w:rsidRDefault="00464C51" w:rsidP="0050592E">
      <w:pPr>
        <w:rPr>
          <w:rFonts w:eastAsia="Cambria"/>
          <w:sz w:val="24"/>
          <w:szCs w:val="24"/>
        </w:rPr>
      </w:pPr>
      <w:r>
        <w:rPr>
          <w:rFonts w:eastAsia="Cambria"/>
          <w:sz w:val="24"/>
          <w:szCs w:val="24"/>
        </w:rPr>
        <w:t>(3) If the article was prepared under any Government contract, the transfer of copyright is effective to the extent that such copyright is tran</w:t>
      </w:r>
      <w:r w:rsidR="001B7D3A">
        <w:rPr>
          <w:rFonts w:eastAsia="Cambria"/>
          <w:sz w:val="24"/>
          <w:szCs w:val="24"/>
        </w:rPr>
        <w:t xml:space="preserve">sferable. </w:t>
      </w:r>
    </w:p>
    <w:p w:rsidR="0050592E" w:rsidRPr="0050592E" w:rsidRDefault="0050592E" w:rsidP="0050592E">
      <w:pPr>
        <w:rPr>
          <w:rStyle w:val="Strong"/>
          <w:rFonts w:eastAsia="Cambria"/>
          <w:b w:val="0"/>
          <w:bCs w:val="0"/>
          <w:sz w:val="24"/>
          <w:szCs w:val="24"/>
        </w:rPr>
      </w:pPr>
    </w:p>
    <w:p w:rsidR="00147C20" w:rsidRPr="00680A10" w:rsidRDefault="00B70F97" w:rsidP="006D139A">
      <w:pPr>
        <w:jc w:val="both"/>
        <w:rPr>
          <w:rStyle w:val="Strong"/>
          <w:rFonts w:eastAsia="Cambria"/>
          <w:b w:val="0"/>
          <w:sz w:val="24"/>
          <w:szCs w:val="24"/>
        </w:rPr>
      </w:pPr>
      <w:r>
        <w:rPr>
          <w:rStyle w:val="Strong"/>
          <w:rFonts w:eastAsia="Cambria"/>
          <w:b w:val="0"/>
          <w:sz w:val="24"/>
          <w:szCs w:val="24"/>
        </w:rPr>
        <w:t xml:space="preserve">Each </w:t>
      </w:r>
      <w:r w:rsidR="00680A10">
        <w:rPr>
          <w:rStyle w:val="Strong"/>
          <w:rFonts w:eastAsia="Cambria"/>
          <w:b w:val="0"/>
          <w:sz w:val="24"/>
          <w:szCs w:val="24"/>
        </w:rPr>
        <w:t xml:space="preserve">contributor(s) warrants that his or her </w:t>
      </w:r>
      <w:r>
        <w:rPr>
          <w:rStyle w:val="Strong"/>
          <w:rFonts w:eastAsia="Cambria"/>
          <w:b w:val="0"/>
          <w:sz w:val="24"/>
          <w:szCs w:val="24"/>
        </w:rPr>
        <w:t>research institution has fully approved the protocol   for </w:t>
      </w:r>
      <w:proofErr w:type="gramStart"/>
      <w:r>
        <w:rPr>
          <w:rStyle w:val="Strong"/>
          <w:rFonts w:eastAsia="Cambria"/>
          <w:b w:val="0"/>
          <w:sz w:val="24"/>
          <w:szCs w:val="24"/>
        </w:rPr>
        <w:t>all  scientific</w:t>
      </w:r>
      <w:proofErr w:type="gramEnd"/>
      <w:r>
        <w:rPr>
          <w:rStyle w:val="Strong"/>
          <w:rFonts w:eastAsia="Cambria"/>
          <w:b w:val="0"/>
          <w:sz w:val="24"/>
          <w:szCs w:val="24"/>
        </w:rPr>
        <w:t xml:space="preserve"> studies involving animals or humans and that </w:t>
      </w:r>
      <w:r w:rsidR="0071072F" w:rsidRPr="00680A10">
        <w:rPr>
          <w:rStyle w:val="Strong"/>
          <w:rFonts w:eastAsia="Cambria"/>
          <w:b w:val="0"/>
          <w:sz w:val="24"/>
          <w:szCs w:val="24"/>
        </w:rPr>
        <w:t>all</w:t>
      </w:r>
      <w:r>
        <w:rPr>
          <w:rStyle w:val="Strong"/>
          <w:rFonts w:eastAsia="Cambria"/>
          <w:b w:val="0"/>
          <w:sz w:val="24"/>
          <w:szCs w:val="24"/>
        </w:rPr>
        <w:t xml:space="preserve"> </w:t>
      </w:r>
      <w:r w:rsidR="0071072F" w:rsidRPr="00680A10">
        <w:rPr>
          <w:rStyle w:val="Strong"/>
          <w:rFonts w:eastAsia="Cambria"/>
          <w:b w:val="0"/>
          <w:sz w:val="24"/>
          <w:szCs w:val="24"/>
        </w:rPr>
        <w:t>experime</w:t>
      </w:r>
      <w:r w:rsidR="00F11FA7" w:rsidRPr="00680A10">
        <w:rPr>
          <w:rStyle w:val="Strong"/>
          <w:rFonts w:eastAsia="Cambria"/>
          <w:b w:val="0"/>
          <w:sz w:val="24"/>
          <w:szCs w:val="24"/>
        </w:rPr>
        <w:t>n</w:t>
      </w:r>
      <w:r>
        <w:rPr>
          <w:rStyle w:val="Strong"/>
          <w:rFonts w:eastAsia="Cambria"/>
          <w:b w:val="0"/>
          <w:sz w:val="24"/>
          <w:szCs w:val="24"/>
        </w:rPr>
        <w:t xml:space="preserve">ts of any kind were conducted in   compliance with ethical and humane principles of research after </w:t>
      </w:r>
      <w:r w:rsidR="0071072F" w:rsidRPr="00680A10">
        <w:rPr>
          <w:rStyle w:val="Strong"/>
          <w:rFonts w:eastAsia="Cambria"/>
          <w:b w:val="0"/>
          <w:sz w:val="24"/>
          <w:szCs w:val="24"/>
        </w:rPr>
        <w:t>approval.    </w:t>
      </w:r>
    </w:p>
    <w:p w:rsidR="00147C20" w:rsidRPr="00680A10" w:rsidRDefault="0071072F" w:rsidP="006D139A">
      <w:pPr>
        <w:jc w:val="both"/>
        <w:rPr>
          <w:rStyle w:val="Strong"/>
          <w:rFonts w:eastAsia="Cambria"/>
          <w:b w:val="0"/>
          <w:sz w:val="24"/>
          <w:szCs w:val="24"/>
        </w:rPr>
      </w:pPr>
      <w:r w:rsidRPr="00680A10">
        <w:rPr>
          <w:rStyle w:val="Strong"/>
          <w:rFonts w:eastAsia="Cambria"/>
          <w:b w:val="0"/>
          <w:sz w:val="24"/>
          <w:szCs w:val="24"/>
        </w:rPr>
        <w:t xml:space="preserve">    </w:t>
      </w:r>
    </w:p>
    <w:p w:rsidR="0050592E" w:rsidRDefault="001F245F" w:rsidP="006D139A">
      <w:pPr>
        <w:jc w:val="both"/>
        <w:rPr>
          <w:rStyle w:val="Strong"/>
          <w:rFonts w:eastAsia="Cambria"/>
          <w:b w:val="0"/>
          <w:sz w:val="24"/>
          <w:szCs w:val="24"/>
        </w:rPr>
      </w:pPr>
      <w:r>
        <w:rPr>
          <w:rStyle w:val="Strong"/>
          <w:rFonts w:eastAsia="Cambria"/>
          <w:b w:val="0"/>
          <w:sz w:val="24"/>
          <w:szCs w:val="24"/>
        </w:rPr>
        <w:t xml:space="preserve">The </w:t>
      </w:r>
      <w:r w:rsidR="0071072F" w:rsidRPr="00680A10">
        <w:rPr>
          <w:rStyle w:val="Strong"/>
          <w:rFonts w:eastAsia="Cambria"/>
          <w:b w:val="0"/>
          <w:sz w:val="24"/>
          <w:szCs w:val="24"/>
        </w:rPr>
        <w:t>contrib</w:t>
      </w:r>
      <w:r>
        <w:rPr>
          <w:rStyle w:val="Strong"/>
          <w:rFonts w:eastAsia="Cambria"/>
          <w:b w:val="0"/>
          <w:sz w:val="24"/>
          <w:szCs w:val="24"/>
        </w:rPr>
        <w:t xml:space="preserve">utor(s) warrant that the work contains no unlawful or   libelous statements and opinions and   liable materials of </w:t>
      </w:r>
      <w:r w:rsidR="00F11B5D">
        <w:rPr>
          <w:rStyle w:val="Strong"/>
          <w:rFonts w:eastAsia="Cambria"/>
          <w:b w:val="0"/>
          <w:sz w:val="24"/>
          <w:szCs w:val="24"/>
        </w:rPr>
        <w:t xml:space="preserve">any kind whatsoever, does not infringe on any </w:t>
      </w:r>
      <w:r w:rsidR="0052576C">
        <w:rPr>
          <w:rStyle w:val="Strong"/>
          <w:rFonts w:eastAsia="Cambria"/>
          <w:b w:val="0"/>
          <w:sz w:val="24"/>
          <w:szCs w:val="24"/>
        </w:rPr>
        <w:t xml:space="preserve">copyrights, </w:t>
      </w:r>
      <w:r w:rsidR="0071072F" w:rsidRPr="00680A10">
        <w:rPr>
          <w:rStyle w:val="Strong"/>
          <w:rFonts w:eastAsia="Cambria"/>
          <w:b w:val="0"/>
          <w:sz w:val="24"/>
          <w:szCs w:val="24"/>
        </w:rPr>
        <w:t>intel</w:t>
      </w:r>
      <w:r w:rsidR="0052576C">
        <w:rPr>
          <w:rStyle w:val="Strong"/>
          <w:rFonts w:eastAsia="Cambria"/>
          <w:b w:val="0"/>
          <w:sz w:val="24"/>
          <w:szCs w:val="24"/>
        </w:rPr>
        <w:t xml:space="preserve">lectual property rights,   personal rights or rights of any kind of others, nor contains any plagiarized, fraudulent, improperly   attributed materials, instructions, procedures, </w:t>
      </w:r>
      <w:r w:rsidR="0071072F" w:rsidRPr="00680A10">
        <w:rPr>
          <w:rStyle w:val="Strong"/>
          <w:rFonts w:eastAsia="Cambria"/>
          <w:b w:val="0"/>
          <w:sz w:val="24"/>
          <w:szCs w:val="24"/>
        </w:rPr>
        <w:t>information</w:t>
      </w:r>
      <w:r w:rsidR="0052576C">
        <w:rPr>
          <w:rStyle w:val="Strong"/>
          <w:rFonts w:eastAsia="Cambria"/>
          <w:b w:val="0"/>
          <w:sz w:val="24"/>
          <w:szCs w:val="24"/>
        </w:rPr>
        <w:t xml:space="preserve"> or ideas that might cause any harm, damage,   injury, losses or costs of any kind to person or </w:t>
      </w:r>
      <w:r w:rsidR="0071072F" w:rsidRPr="00680A10">
        <w:rPr>
          <w:rStyle w:val="Strong"/>
          <w:rFonts w:eastAsia="Cambria"/>
          <w:b w:val="0"/>
          <w:sz w:val="24"/>
          <w:szCs w:val="24"/>
        </w:rPr>
        <w:t xml:space="preserve">property.  </w:t>
      </w:r>
    </w:p>
    <w:p w:rsidR="00E73F43" w:rsidRPr="00680A10" w:rsidRDefault="0071072F" w:rsidP="006D139A">
      <w:pPr>
        <w:jc w:val="both"/>
        <w:rPr>
          <w:rStyle w:val="Strong"/>
          <w:rFonts w:eastAsia="Cambria"/>
          <w:b w:val="0"/>
          <w:sz w:val="24"/>
          <w:szCs w:val="24"/>
        </w:rPr>
      </w:pPr>
      <w:r w:rsidRPr="00680A10">
        <w:rPr>
          <w:rStyle w:val="Strong"/>
          <w:rFonts w:eastAsia="Cambria"/>
          <w:b w:val="0"/>
          <w:sz w:val="24"/>
          <w:szCs w:val="24"/>
        </w:rPr>
        <w:t xml:space="preserve">  </w:t>
      </w:r>
    </w:p>
    <w:p w:rsidR="00E73F43" w:rsidRPr="00680A10" w:rsidRDefault="0050592E" w:rsidP="006D139A">
      <w:pPr>
        <w:jc w:val="both"/>
        <w:rPr>
          <w:rStyle w:val="Strong"/>
          <w:rFonts w:eastAsia="Cambria"/>
          <w:b w:val="0"/>
          <w:sz w:val="24"/>
          <w:szCs w:val="24"/>
        </w:rPr>
      </w:pPr>
      <w:r>
        <w:rPr>
          <w:rStyle w:val="Strong"/>
          <w:rFonts w:eastAsia="Cambria"/>
          <w:b w:val="0"/>
          <w:sz w:val="24"/>
          <w:szCs w:val="24"/>
        </w:rPr>
        <w:t xml:space="preserve">The contributor(s) also represent and warrant that they have </w:t>
      </w:r>
      <w:r w:rsidR="0071072F" w:rsidRPr="00680A10">
        <w:rPr>
          <w:rStyle w:val="Strong"/>
          <w:rFonts w:eastAsia="Cambria"/>
          <w:b w:val="0"/>
          <w:sz w:val="24"/>
          <w:szCs w:val="24"/>
        </w:rPr>
        <w:t>fu</w:t>
      </w:r>
      <w:r>
        <w:rPr>
          <w:rStyle w:val="Strong"/>
          <w:rFonts w:eastAsia="Cambria"/>
          <w:b w:val="0"/>
          <w:sz w:val="24"/>
          <w:szCs w:val="24"/>
        </w:rPr>
        <w:t xml:space="preserve">ll power and authority to enter into this   </w:t>
      </w:r>
      <w:r w:rsidR="0071072F" w:rsidRPr="00680A10">
        <w:rPr>
          <w:rStyle w:val="Strong"/>
          <w:rFonts w:eastAsia="Cambria"/>
          <w:b w:val="0"/>
          <w:sz w:val="24"/>
          <w:szCs w:val="24"/>
        </w:rPr>
        <w:t>Agreement.    </w:t>
      </w:r>
    </w:p>
    <w:p w:rsidR="0050592E" w:rsidRDefault="0050592E" w:rsidP="006D139A">
      <w:pPr>
        <w:jc w:val="both"/>
        <w:rPr>
          <w:rStyle w:val="Strong"/>
          <w:rFonts w:eastAsia="Cambria"/>
          <w:b w:val="0"/>
          <w:sz w:val="24"/>
          <w:szCs w:val="24"/>
        </w:rPr>
      </w:pPr>
    </w:p>
    <w:p w:rsidR="00147C20" w:rsidRPr="00680A10" w:rsidRDefault="0050592E" w:rsidP="006D139A">
      <w:pPr>
        <w:jc w:val="both"/>
        <w:rPr>
          <w:rStyle w:val="Strong"/>
          <w:rFonts w:eastAsia="Cambria"/>
          <w:b w:val="0"/>
          <w:sz w:val="24"/>
          <w:szCs w:val="24"/>
        </w:rPr>
      </w:pPr>
      <w:r>
        <w:rPr>
          <w:rStyle w:val="Strong"/>
          <w:rFonts w:eastAsia="Cambria"/>
          <w:b w:val="0"/>
          <w:sz w:val="24"/>
          <w:szCs w:val="24"/>
        </w:rPr>
        <w:t xml:space="preserve">All contributors are fully responsible for the complete contents of the manuscript. Each contributor(s)   agrees to defend, indemnify, and hold harmless </w:t>
      </w:r>
      <w:r w:rsidR="00680A10">
        <w:rPr>
          <w:rStyle w:val="Strong"/>
          <w:rFonts w:eastAsia="Cambria"/>
          <w:b w:val="0"/>
          <w:sz w:val="24"/>
          <w:szCs w:val="24"/>
        </w:rPr>
        <w:t xml:space="preserve">Malaysia Journal of Medicine </w:t>
      </w:r>
      <w:r w:rsidR="00930359" w:rsidRPr="00680A10">
        <w:rPr>
          <w:rStyle w:val="Strong"/>
          <w:rFonts w:eastAsia="Cambria"/>
          <w:b w:val="0"/>
          <w:sz w:val="24"/>
          <w:szCs w:val="24"/>
        </w:rPr>
        <w:t xml:space="preserve">and </w:t>
      </w:r>
      <w:r w:rsidR="00E73F43" w:rsidRPr="00680A10">
        <w:rPr>
          <w:rStyle w:val="Strong"/>
          <w:rFonts w:eastAsia="Cambria"/>
          <w:b w:val="0"/>
          <w:sz w:val="24"/>
          <w:szCs w:val="24"/>
        </w:rPr>
        <w:t>H</w:t>
      </w:r>
      <w:r w:rsidR="00930359" w:rsidRPr="00680A10">
        <w:rPr>
          <w:rStyle w:val="Strong"/>
          <w:rFonts w:eastAsia="Cambria"/>
          <w:b w:val="0"/>
          <w:sz w:val="24"/>
          <w:szCs w:val="24"/>
        </w:rPr>
        <w:t>ealth</w:t>
      </w:r>
      <w:r>
        <w:rPr>
          <w:rStyle w:val="Strong"/>
          <w:rFonts w:eastAsia="Cambria"/>
          <w:b w:val="0"/>
          <w:sz w:val="24"/>
          <w:szCs w:val="24"/>
        </w:rPr>
        <w:t xml:space="preserve"> the </w:t>
      </w:r>
      <w:r w:rsidR="00DB6935">
        <w:rPr>
          <w:rStyle w:val="Strong"/>
          <w:rFonts w:eastAsia="Cambria"/>
          <w:b w:val="0"/>
          <w:sz w:val="24"/>
          <w:szCs w:val="24"/>
        </w:rPr>
        <w:t xml:space="preserve">Editors </w:t>
      </w:r>
      <w:r>
        <w:rPr>
          <w:rStyle w:val="Strong"/>
          <w:rFonts w:eastAsia="Cambria"/>
          <w:b w:val="0"/>
          <w:sz w:val="24"/>
          <w:szCs w:val="24"/>
        </w:rPr>
        <w:t xml:space="preserve">for   </w:t>
      </w:r>
      <w:r w:rsidR="00DB6935">
        <w:rPr>
          <w:rStyle w:val="Strong"/>
          <w:rFonts w:eastAsia="Cambria"/>
          <w:b w:val="0"/>
          <w:sz w:val="24"/>
          <w:szCs w:val="24"/>
        </w:rPr>
        <w:t xml:space="preserve">any breach of warranties under this agreement. The undersigned hereby transfer the exclusive copyright   interests in the above cited manuscript to the </w:t>
      </w:r>
      <w:r w:rsidR="00761A44" w:rsidRPr="00680A10">
        <w:rPr>
          <w:rStyle w:val="Strong"/>
          <w:rFonts w:eastAsia="Cambria"/>
          <w:b w:val="0"/>
          <w:sz w:val="24"/>
          <w:szCs w:val="24"/>
        </w:rPr>
        <w:t>Malaysia Journal of Medicine and Health Sciences</w:t>
      </w:r>
      <w:r w:rsidR="00815A1D">
        <w:rPr>
          <w:rStyle w:val="Strong"/>
          <w:rFonts w:eastAsia="Cambria"/>
          <w:b w:val="0"/>
          <w:sz w:val="24"/>
          <w:szCs w:val="24"/>
        </w:rPr>
        <w:t>, with the   consent of all</w:t>
      </w:r>
      <w:r w:rsidR="0071072F" w:rsidRPr="00680A10">
        <w:rPr>
          <w:rStyle w:val="Strong"/>
          <w:rFonts w:eastAsia="Cambria"/>
          <w:b w:val="0"/>
          <w:sz w:val="24"/>
          <w:szCs w:val="24"/>
        </w:rPr>
        <w:t> contributors.    </w:t>
      </w:r>
    </w:p>
    <w:p w:rsidR="00147C20" w:rsidRPr="00F11FA7" w:rsidRDefault="00147C20" w:rsidP="00680A10">
      <w:pPr>
        <w:contextualSpacing/>
        <w:rPr>
          <w:sz w:val="24"/>
          <w:szCs w:val="24"/>
        </w:rPr>
      </w:pPr>
    </w:p>
    <w:p w:rsidR="00147C20" w:rsidRPr="00F11FA7" w:rsidRDefault="0071072F" w:rsidP="00B70F97">
      <w:pPr>
        <w:jc w:val="both"/>
        <w:rPr>
          <w:sz w:val="24"/>
          <w:szCs w:val="24"/>
        </w:rPr>
      </w:pPr>
      <w:r w:rsidRPr="00F11FA7">
        <w:rPr>
          <w:sz w:val="24"/>
          <w:szCs w:val="24"/>
        </w:rPr>
        <w:t>Whenever publisher is contacted by third parties for individual permissions to use in a collective work, reprint for library reserve or classroom or otherwise, the undersigned Contributor's or employer's permissions will also be required.</w:t>
      </w:r>
    </w:p>
    <w:p w:rsidR="00147C20" w:rsidRPr="00F11FA7" w:rsidRDefault="00147C20" w:rsidP="00B70F97">
      <w:pPr>
        <w:jc w:val="both"/>
        <w:rPr>
          <w:sz w:val="24"/>
          <w:szCs w:val="24"/>
        </w:rPr>
      </w:pPr>
    </w:p>
    <w:p w:rsidR="00147C20" w:rsidRPr="00F11FA7" w:rsidRDefault="0071072F" w:rsidP="00B70F97">
      <w:pPr>
        <w:jc w:val="both"/>
        <w:rPr>
          <w:sz w:val="24"/>
          <w:szCs w:val="24"/>
        </w:rPr>
      </w:pPr>
      <w:r w:rsidRPr="00F11FA7">
        <w:rPr>
          <w:sz w:val="24"/>
          <w:szCs w:val="24"/>
        </w:rPr>
        <w:t>This agreement should be signed by</w:t>
      </w:r>
      <w:r w:rsidR="00E73F43">
        <w:rPr>
          <w:sz w:val="24"/>
          <w:szCs w:val="24"/>
        </w:rPr>
        <w:t xml:space="preserve"> all th</w:t>
      </w:r>
      <w:r w:rsidRPr="00F11FA7">
        <w:rPr>
          <w:sz w:val="24"/>
          <w:szCs w:val="24"/>
        </w:rPr>
        <w:t>e Contributor(s) or in the case of multiple contributors, by at least one of the contributors who agrees to inform other co-contributors the full terms of this agreement and have their full permission to sign on their behalf.</w:t>
      </w:r>
    </w:p>
    <w:p w:rsidR="00E73F43" w:rsidRDefault="00E73F43" w:rsidP="00930359">
      <w:pPr>
        <w:jc w:val="both"/>
        <w:rPr>
          <w:sz w:val="24"/>
          <w:szCs w:val="24"/>
        </w:rPr>
      </w:pPr>
    </w:p>
    <w:p w:rsidR="00E73F43" w:rsidRPr="00930359" w:rsidRDefault="00E73F43" w:rsidP="00930359">
      <w:pPr>
        <w:jc w:val="both"/>
        <w:rPr>
          <w:sz w:val="24"/>
          <w:szCs w:val="24"/>
        </w:rPr>
      </w:pPr>
      <w:bookmarkStart w:id="0" w:name="_GoBack"/>
      <w:bookmarkEnd w:id="0"/>
    </w:p>
    <w:p w:rsidR="00147C20" w:rsidRPr="00930359" w:rsidRDefault="00686F1C" w:rsidP="00930359">
      <w:pPr>
        <w:jc w:val="both"/>
        <w:rPr>
          <w:sz w:val="24"/>
          <w:szCs w:val="24"/>
        </w:rPr>
      </w:pPr>
      <w:r>
        <w:rPr>
          <w:sz w:val="24"/>
          <w:szCs w:val="24"/>
        </w:rPr>
        <w:pict>
          <v:group id="_x0000_s1032" style="position:absolute;left:0;text-align:left;margin-left:57.5pt;margin-top:1.8pt;width:468.05pt;height:0;z-index:-251658240;mso-position-horizontal-relative:page" coordorigin="1150,36" coordsize="9361,0">
            <v:shape id="_x0000_s1033" style="position:absolute;left:1150;top:36;width:9361;height:0" coordorigin="1150,36" coordsize="9361,0" path="m1150,36r9360,e" filled="f" strokeweight=".11175mm">
              <v:path arrowok="t"/>
            </v:shape>
            <w10:wrap anchorx="page"/>
          </v:group>
        </w:pict>
      </w:r>
      <w:r>
        <w:rPr>
          <w:sz w:val="24"/>
          <w:szCs w:val="24"/>
        </w:rPr>
        <w:pict>
          <v:group id="_x0000_s1030" style="position:absolute;left:0;text-align:left;margin-left:57.5pt;margin-top:38.5pt;width:224.05pt;height:0;z-index:-251657216;mso-position-horizontal-relative:page" coordorigin="1150,770" coordsize="4481,0">
            <v:shape id="_x0000_s1031" style="position:absolute;left:1150;top:770;width:4481;height:0" coordorigin="1150,770" coordsize="4481,0" path="m1150,770r4480,e" filled="f" strokeweight=".11175mm">
              <v:path arrowok="t"/>
            </v:shape>
            <w10:wrap anchorx="page"/>
          </v:group>
        </w:pict>
      </w:r>
      <w:r w:rsidR="0071072F" w:rsidRPr="00930359">
        <w:rPr>
          <w:sz w:val="24"/>
          <w:szCs w:val="24"/>
        </w:rPr>
        <w:t>Name of Employer &amp; Address (Institution/Company)</w:t>
      </w:r>
    </w:p>
    <w:p w:rsidR="00147C20" w:rsidRPr="00930359" w:rsidRDefault="00147C20" w:rsidP="00930359">
      <w:pPr>
        <w:jc w:val="both"/>
        <w:rPr>
          <w:sz w:val="24"/>
          <w:szCs w:val="24"/>
        </w:rPr>
      </w:pPr>
    </w:p>
    <w:p w:rsidR="00147C20" w:rsidRPr="00930359" w:rsidRDefault="00147C20" w:rsidP="00930359">
      <w:pPr>
        <w:jc w:val="both"/>
        <w:rPr>
          <w:sz w:val="24"/>
          <w:szCs w:val="24"/>
        </w:rPr>
      </w:pPr>
    </w:p>
    <w:p w:rsidR="00147C20" w:rsidRPr="00930359" w:rsidRDefault="00147C20" w:rsidP="00930359">
      <w:pPr>
        <w:jc w:val="both"/>
        <w:rPr>
          <w:sz w:val="24"/>
          <w:szCs w:val="24"/>
        </w:rPr>
      </w:pPr>
    </w:p>
    <w:p w:rsidR="00147C20" w:rsidRPr="00930359" w:rsidRDefault="0071072F" w:rsidP="00930359">
      <w:pPr>
        <w:jc w:val="both"/>
        <w:rPr>
          <w:sz w:val="24"/>
          <w:szCs w:val="24"/>
        </w:rPr>
      </w:pPr>
      <w:r w:rsidRPr="00930359">
        <w:rPr>
          <w:sz w:val="24"/>
          <w:szCs w:val="24"/>
        </w:rPr>
        <w:t>Contributor's Name &amp; Title (Print)</w:t>
      </w:r>
    </w:p>
    <w:p w:rsidR="00147C20" w:rsidRPr="00930359" w:rsidRDefault="00147C20" w:rsidP="00930359">
      <w:pPr>
        <w:jc w:val="both"/>
        <w:rPr>
          <w:sz w:val="24"/>
          <w:szCs w:val="24"/>
        </w:rPr>
      </w:pPr>
    </w:p>
    <w:p w:rsidR="00147C20" w:rsidRPr="00930359" w:rsidRDefault="00147C20" w:rsidP="00930359">
      <w:pPr>
        <w:jc w:val="both"/>
        <w:rPr>
          <w:sz w:val="24"/>
          <w:szCs w:val="24"/>
        </w:rPr>
      </w:pPr>
    </w:p>
    <w:p w:rsidR="00147C20" w:rsidRPr="00930359" w:rsidRDefault="00147C20" w:rsidP="00930359">
      <w:pPr>
        <w:jc w:val="both"/>
        <w:rPr>
          <w:sz w:val="24"/>
          <w:szCs w:val="24"/>
        </w:rPr>
      </w:pPr>
    </w:p>
    <w:p w:rsidR="00147C20" w:rsidRPr="00930359" w:rsidRDefault="00686F1C" w:rsidP="00930359">
      <w:pPr>
        <w:jc w:val="both"/>
        <w:rPr>
          <w:sz w:val="24"/>
          <w:szCs w:val="24"/>
        </w:rPr>
      </w:pPr>
      <w:r>
        <w:rPr>
          <w:sz w:val="24"/>
          <w:szCs w:val="24"/>
        </w:rPr>
        <w:pict>
          <v:group id="_x0000_s1028" style="position:absolute;left:0;text-align:left;margin-left:57.5pt;margin-top:1.8pt;width:224pt;height:0;z-index:-251656192;mso-position-horizontal-relative:page" coordorigin="1150,36" coordsize="4480,0">
            <v:shape id="_x0000_s1029" style="position:absolute;left:1150;top:36;width:4480;height:0" coordorigin="1150,36" coordsize="4480,0" path="m1150,36r4480,e" filled="f" strokeweight=".11175mm">
              <v:path arrowok="t"/>
            </v:shape>
            <w10:wrap anchorx="page"/>
          </v:group>
        </w:pict>
      </w:r>
      <w:r>
        <w:rPr>
          <w:sz w:val="24"/>
          <w:szCs w:val="24"/>
        </w:rPr>
        <w:pict>
          <v:group id="_x0000_s1026" style="position:absolute;left:0;text-align:left;margin-left:305.3pt;margin-top:1.8pt;width:220.05pt;height:0;z-index:-251655168;mso-position-horizontal-relative:page" coordorigin="6106,36" coordsize="4401,0">
            <v:shape id="_x0000_s1027" style="position:absolute;left:6106;top:36;width:4401;height:0" coordorigin="6106,36" coordsize="4401,0" path="m6106,36r4400,e" filled="f" strokeweight=".11175mm">
              <v:path arrowok="t"/>
            </v:shape>
            <w10:wrap anchorx="page"/>
          </v:group>
        </w:pict>
      </w:r>
      <w:r w:rsidR="0071072F" w:rsidRPr="00930359">
        <w:rPr>
          <w:sz w:val="24"/>
          <w:szCs w:val="24"/>
        </w:rPr>
        <w:t>Contributor's Signature                                                                                      Date</w:t>
      </w:r>
    </w:p>
    <w:sectPr w:rsidR="00147C20" w:rsidRPr="00930359" w:rsidSect="00B70F97">
      <w:footerReference w:type="default" r:id="rId8"/>
      <w:type w:val="continuous"/>
      <w:pgSz w:w="11920" w:h="16840"/>
      <w:pgMar w:top="1060" w:right="58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1C" w:rsidRDefault="00686F1C" w:rsidP="00930359">
      <w:r>
        <w:separator/>
      </w:r>
    </w:p>
  </w:endnote>
  <w:endnote w:type="continuationSeparator" w:id="0">
    <w:p w:rsidR="00686F1C" w:rsidRDefault="00686F1C" w:rsidP="0093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302457"/>
      <w:docPartObj>
        <w:docPartGallery w:val="Page Numbers (Bottom of Page)"/>
        <w:docPartUnique/>
      </w:docPartObj>
    </w:sdtPr>
    <w:sdtEndPr>
      <w:rPr>
        <w:noProof/>
      </w:rPr>
    </w:sdtEndPr>
    <w:sdtContent>
      <w:p w:rsidR="00930359" w:rsidRDefault="00930359">
        <w:pPr>
          <w:pStyle w:val="Footer"/>
          <w:jc w:val="right"/>
        </w:pPr>
        <w:r>
          <w:fldChar w:fldCharType="begin"/>
        </w:r>
        <w:r>
          <w:instrText xml:space="preserve"> PAGE   \* MERGEFORMAT </w:instrText>
        </w:r>
        <w:r>
          <w:fldChar w:fldCharType="separate"/>
        </w:r>
        <w:r w:rsidR="00DF684B">
          <w:rPr>
            <w:noProof/>
          </w:rPr>
          <w:t>2</w:t>
        </w:r>
        <w:r>
          <w:rPr>
            <w:noProof/>
          </w:rPr>
          <w:fldChar w:fldCharType="end"/>
        </w:r>
      </w:p>
    </w:sdtContent>
  </w:sdt>
  <w:p w:rsidR="00930359" w:rsidRDefault="00930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1C" w:rsidRDefault="00686F1C" w:rsidP="00930359">
      <w:r>
        <w:separator/>
      </w:r>
    </w:p>
  </w:footnote>
  <w:footnote w:type="continuationSeparator" w:id="0">
    <w:p w:rsidR="00686F1C" w:rsidRDefault="00686F1C" w:rsidP="00930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76B9"/>
    <w:multiLevelType w:val="hybridMultilevel"/>
    <w:tmpl w:val="CEECC21A"/>
    <w:lvl w:ilvl="0" w:tplc="043E0013">
      <w:start w:val="1"/>
      <w:numFmt w:val="upp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2D1532EC"/>
    <w:multiLevelType w:val="multilevel"/>
    <w:tmpl w:val="86C834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4B23476E"/>
    <w:multiLevelType w:val="hybridMultilevel"/>
    <w:tmpl w:val="A4803276"/>
    <w:lvl w:ilvl="0" w:tplc="5FDAAEE2">
      <w:start w:val="1"/>
      <w:numFmt w:val="lowerRoman"/>
      <w:lvlText w:val="(%1)"/>
      <w:lvlJc w:val="left"/>
      <w:pPr>
        <w:ind w:left="1070" w:hanging="720"/>
      </w:pPr>
      <w:rPr>
        <w:rFonts w:hint="default"/>
      </w:rPr>
    </w:lvl>
    <w:lvl w:ilvl="1" w:tplc="043E0019" w:tentative="1">
      <w:start w:val="1"/>
      <w:numFmt w:val="lowerLetter"/>
      <w:lvlText w:val="%2."/>
      <w:lvlJc w:val="left"/>
      <w:pPr>
        <w:ind w:left="1430" w:hanging="360"/>
      </w:pPr>
    </w:lvl>
    <w:lvl w:ilvl="2" w:tplc="043E001B" w:tentative="1">
      <w:start w:val="1"/>
      <w:numFmt w:val="lowerRoman"/>
      <w:lvlText w:val="%3."/>
      <w:lvlJc w:val="right"/>
      <w:pPr>
        <w:ind w:left="2150" w:hanging="180"/>
      </w:pPr>
    </w:lvl>
    <w:lvl w:ilvl="3" w:tplc="043E000F" w:tentative="1">
      <w:start w:val="1"/>
      <w:numFmt w:val="decimal"/>
      <w:lvlText w:val="%4."/>
      <w:lvlJc w:val="left"/>
      <w:pPr>
        <w:ind w:left="2870" w:hanging="360"/>
      </w:pPr>
    </w:lvl>
    <w:lvl w:ilvl="4" w:tplc="043E0019" w:tentative="1">
      <w:start w:val="1"/>
      <w:numFmt w:val="lowerLetter"/>
      <w:lvlText w:val="%5."/>
      <w:lvlJc w:val="left"/>
      <w:pPr>
        <w:ind w:left="3590" w:hanging="360"/>
      </w:pPr>
    </w:lvl>
    <w:lvl w:ilvl="5" w:tplc="043E001B" w:tentative="1">
      <w:start w:val="1"/>
      <w:numFmt w:val="lowerRoman"/>
      <w:lvlText w:val="%6."/>
      <w:lvlJc w:val="right"/>
      <w:pPr>
        <w:ind w:left="4310" w:hanging="180"/>
      </w:pPr>
    </w:lvl>
    <w:lvl w:ilvl="6" w:tplc="043E000F" w:tentative="1">
      <w:start w:val="1"/>
      <w:numFmt w:val="decimal"/>
      <w:lvlText w:val="%7."/>
      <w:lvlJc w:val="left"/>
      <w:pPr>
        <w:ind w:left="5030" w:hanging="360"/>
      </w:pPr>
    </w:lvl>
    <w:lvl w:ilvl="7" w:tplc="043E0019" w:tentative="1">
      <w:start w:val="1"/>
      <w:numFmt w:val="lowerLetter"/>
      <w:lvlText w:val="%8."/>
      <w:lvlJc w:val="left"/>
      <w:pPr>
        <w:ind w:left="5750" w:hanging="360"/>
      </w:pPr>
    </w:lvl>
    <w:lvl w:ilvl="8" w:tplc="043E001B" w:tentative="1">
      <w:start w:val="1"/>
      <w:numFmt w:val="lowerRoman"/>
      <w:lvlText w:val="%9."/>
      <w:lvlJc w:val="right"/>
      <w:pPr>
        <w:ind w:left="6470" w:hanging="180"/>
      </w:pPr>
    </w:lvl>
  </w:abstractNum>
  <w:abstractNum w:abstractNumId="3">
    <w:nsid w:val="514333C2"/>
    <w:multiLevelType w:val="hybridMultilevel"/>
    <w:tmpl w:val="89EEE17C"/>
    <w:lvl w:ilvl="0" w:tplc="076ADB4C">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56345F23"/>
    <w:multiLevelType w:val="hybridMultilevel"/>
    <w:tmpl w:val="C6F8AFF4"/>
    <w:lvl w:ilvl="0" w:tplc="7CEE35B4">
      <w:start w:val="1"/>
      <w:numFmt w:val="decimal"/>
      <w:lvlText w:val="(%1)"/>
      <w:lvlJc w:val="left"/>
      <w:pPr>
        <w:ind w:left="470" w:hanging="360"/>
      </w:pPr>
      <w:rPr>
        <w:rFonts w:hint="default"/>
      </w:rPr>
    </w:lvl>
    <w:lvl w:ilvl="1" w:tplc="043E0019" w:tentative="1">
      <w:start w:val="1"/>
      <w:numFmt w:val="lowerLetter"/>
      <w:lvlText w:val="%2."/>
      <w:lvlJc w:val="left"/>
      <w:pPr>
        <w:ind w:left="1190" w:hanging="360"/>
      </w:pPr>
    </w:lvl>
    <w:lvl w:ilvl="2" w:tplc="043E001B" w:tentative="1">
      <w:start w:val="1"/>
      <w:numFmt w:val="lowerRoman"/>
      <w:lvlText w:val="%3."/>
      <w:lvlJc w:val="right"/>
      <w:pPr>
        <w:ind w:left="1910" w:hanging="180"/>
      </w:pPr>
    </w:lvl>
    <w:lvl w:ilvl="3" w:tplc="043E000F" w:tentative="1">
      <w:start w:val="1"/>
      <w:numFmt w:val="decimal"/>
      <w:lvlText w:val="%4."/>
      <w:lvlJc w:val="left"/>
      <w:pPr>
        <w:ind w:left="2630" w:hanging="360"/>
      </w:pPr>
    </w:lvl>
    <w:lvl w:ilvl="4" w:tplc="043E0019" w:tentative="1">
      <w:start w:val="1"/>
      <w:numFmt w:val="lowerLetter"/>
      <w:lvlText w:val="%5."/>
      <w:lvlJc w:val="left"/>
      <w:pPr>
        <w:ind w:left="3350" w:hanging="360"/>
      </w:pPr>
    </w:lvl>
    <w:lvl w:ilvl="5" w:tplc="043E001B" w:tentative="1">
      <w:start w:val="1"/>
      <w:numFmt w:val="lowerRoman"/>
      <w:lvlText w:val="%6."/>
      <w:lvlJc w:val="right"/>
      <w:pPr>
        <w:ind w:left="4070" w:hanging="180"/>
      </w:pPr>
    </w:lvl>
    <w:lvl w:ilvl="6" w:tplc="043E000F" w:tentative="1">
      <w:start w:val="1"/>
      <w:numFmt w:val="decimal"/>
      <w:lvlText w:val="%7."/>
      <w:lvlJc w:val="left"/>
      <w:pPr>
        <w:ind w:left="4790" w:hanging="360"/>
      </w:pPr>
    </w:lvl>
    <w:lvl w:ilvl="7" w:tplc="043E0019" w:tentative="1">
      <w:start w:val="1"/>
      <w:numFmt w:val="lowerLetter"/>
      <w:lvlText w:val="%8."/>
      <w:lvlJc w:val="left"/>
      <w:pPr>
        <w:ind w:left="5510" w:hanging="360"/>
      </w:pPr>
    </w:lvl>
    <w:lvl w:ilvl="8" w:tplc="043E001B" w:tentative="1">
      <w:start w:val="1"/>
      <w:numFmt w:val="lowerRoman"/>
      <w:lvlText w:val="%9."/>
      <w:lvlJc w:val="right"/>
      <w:pPr>
        <w:ind w:left="6230" w:hanging="180"/>
      </w:pPr>
    </w:lvl>
  </w:abstractNum>
  <w:abstractNum w:abstractNumId="5">
    <w:nsid w:val="6022313A"/>
    <w:multiLevelType w:val="hybridMultilevel"/>
    <w:tmpl w:val="5BB00B2A"/>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20"/>
    <w:rsid w:val="000F4F95"/>
    <w:rsid w:val="00147C20"/>
    <w:rsid w:val="001B7D3A"/>
    <w:rsid w:val="001F245F"/>
    <w:rsid w:val="00464C51"/>
    <w:rsid w:val="0050592E"/>
    <w:rsid w:val="0052576C"/>
    <w:rsid w:val="005B523E"/>
    <w:rsid w:val="00637583"/>
    <w:rsid w:val="00680A10"/>
    <w:rsid w:val="00686F1C"/>
    <w:rsid w:val="006C067C"/>
    <w:rsid w:val="006D139A"/>
    <w:rsid w:val="006D5834"/>
    <w:rsid w:val="0071072F"/>
    <w:rsid w:val="00761A44"/>
    <w:rsid w:val="00815A1D"/>
    <w:rsid w:val="00930359"/>
    <w:rsid w:val="00B70F97"/>
    <w:rsid w:val="00B72613"/>
    <w:rsid w:val="00C75701"/>
    <w:rsid w:val="00CB3B81"/>
    <w:rsid w:val="00D279BF"/>
    <w:rsid w:val="00DB6935"/>
    <w:rsid w:val="00DF684B"/>
    <w:rsid w:val="00E73F43"/>
    <w:rsid w:val="00F11B5D"/>
    <w:rsid w:val="00F11FA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2C512B8-989A-489F-AF0E-4C9DF283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72613"/>
    <w:pPr>
      <w:ind w:left="720"/>
      <w:contextualSpacing/>
    </w:pPr>
  </w:style>
  <w:style w:type="paragraph" w:styleId="Header">
    <w:name w:val="header"/>
    <w:basedOn w:val="Normal"/>
    <w:link w:val="HeaderChar"/>
    <w:uiPriority w:val="99"/>
    <w:unhideWhenUsed/>
    <w:rsid w:val="00930359"/>
    <w:pPr>
      <w:tabs>
        <w:tab w:val="center" w:pos="4536"/>
        <w:tab w:val="right" w:pos="9072"/>
      </w:tabs>
    </w:pPr>
  </w:style>
  <w:style w:type="character" w:customStyle="1" w:styleId="HeaderChar">
    <w:name w:val="Header Char"/>
    <w:basedOn w:val="DefaultParagraphFont"/>
    <w:link w:val="Header"/>
    <w:uiPriority w:val="99"/>
    <w:rsid w:val="00930359"/>
  </w:style>
  <w:style w:type="paragraph" w:styleId="Footer">
    <w:name w:val="footer"/>
    <w:basedOn w:val="Normal"/>
    <w:link w:val="FooterChar"/>
    <w:uiPriority w:val="99"/>
    <w:unhideWhenUsed/>
    <w:rsid w:val="00930359"/>
    <w:pPr>
      <w:tabs>
        <w:tab w:val="center" w:pos="4536"/>
        <w:tab w:val="right" w:pos="9072"/>
      </w:tabs>
    </w:pPr>
  </w:style>
  <w:style w:type="character" w:customStyle="1" w:styleId="FooterChar">
    <w:name w:val="Footer Char"/>
    <w:basedOn w:val="DefaultParagraphFont"/>
    <w:link w:val="Footer"/>
    <w:uiPriority w:val="99"/>
    <w:rsid w:val="00930359"/>
  </w:style>
  <w:style w:type="paragraph" w:styleId="NoSpacing">
    <w:name w:val="No Spacing"/>
    <w:uiPriority w:val="1"/>
    <w:qFormat/>
    <w:rsid w:val="00680A10"/>
  </w:style>
  <w:style w:type="character" w:styleId="Strong">
    <w:name w:val="Strong"/>
    <w:basedOn w:val="DefaultParagraphFont"/>
    <w:uiPriority w:val="22"/>
    <w:qFormat/>
    <w:rsid w:val="00680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FB0D-2A34-4542-92B6-DA4A84C4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2015-12-31T03:21:00Z</dcterms:created>
  <dcterms:modified xsi:type="dcterms:W3CDTF">2015-12-31T04:29:00Z</dcterms:modified>
</cp:coreProperties>
</file>